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70" w:rsidRDefault="00D81070" w:rsidP="00D81070">
      <w:pPr>
        <w:pStyle w:val="Nadpis2"/>
        <w:shd w:val="clear" w:color="auto" w:fill="FFFFFF"/>
        <w:spacing w:before="0" w:beforeAutospacing="0" w:after="450" w:afterAutospacing="0"/>
        <w:rPr>
          <w:rFonts w:ascii="Arial" w:hAnsi="Arial" w:cs="Arial"/>
          <w:color w:val="204998"/>
        </w:rPr>
      </w:pPr>
      <w:r>
        <w:rPr>
          <w:rFonts w:ascii="Arial" w:hAnsi="Arial" w:cs="Arial"/>
          <w:color w:val="204998"/>
        </w:rPr>
        <w:t>Pomoc Ukrajině</w:t>
      </w:r>
    </w:p>
    <w:p w:rsidR="00D81070" w:rsidRDefault="00D81070" w:rsidP="00D81070">
      <w:pPr>
        <w:shd w:val="clear" w:color="auto" w:fill="FFFFFF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Informace pro ty, kteří chtějí poskytnout pomoc, jak postupovat.</w:t>
      </w:r>
    </w:p>
    <w:p w:rsidR="00D81070" w:rsidRDefault="00D81070" w:rsidP="00D81070">
      <w:pPr>
        <w:shd w:val="clear" w:color="auto" w:fill="FFFFFF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noProof/>
          <w:color w:val="444444"/>
          <w:sz w:val="27"/>
          <w:szCs w:val="27"/>
          <w:lang w:eastAsia="cs-CZ"/>
        </w:rPr>
        <w:drawing>
          <wp:inline distT="0" distB="0" distL="0" distR="0">
            <wp:extent cx="2343150" cy="1743075"/>
            <wp:effectExtent l="0" t="0" r="0" b="9525"/>
            <wp:docPr id="1" name="Obrázek 1" descr="Vl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j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70" w:rsidRDefault="00D81070" w:rsidP="00D81070">
      <w:pPr>
        <w:shd w:val="clear" w:color="auto" w:fill="FFFFFF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Jihočeským krajem koordinovaná pomoc s ubytováním a materiální pomoc</w:t>
      </w:r>
      <w:r>
        <w:rPr>
          <w:rFonts w:ascii="Arial" w:hAnsi="Arial" w:cs="Arial"/>
          <w:color w:val="444444"/>
          <w:sz w:val="27"/>
          <w:szCs w:val="27"/>
        </w:rPr>
        <w:br/>
        <w:t>Máte-li volné kapacity a chcete pomoci s ubytováním lidí příchozích z oblasti válečného konfliktu na Ukrajině, pak vkládejte nabídky na uvedený odkaz, kde bude centrálně evidováno a následně využíváno:</w:t>
      </w:r>
    </w:p>
    <w:p w:rsidR="00D81070" w:rsidRDefault="00E761FD" w:rsidP="00D81070">
      <w:pPr>
        <w:pStyle w:val="Normlnweb"/>
        <w:shd w:val="clear" w:color="auto" w:fill="FFFFFF"/>
        <w:spacing w:before="120" w:beforeAutospacing="0" w:after="0" w:afterAutospacing="0"/>
        <w:rPr>
          <w:rStyle w:val="Hypertextovodkaz"/>
          <w:rFonts w:ascii="Arial" w:hAnsi="Arial" w:cs="Arial"/>
          <w:b/>
          <w:bCs/>
          <w:sz w:val="27"/>
          <w:szCs w:val="27"/>
        </w:rPr>
      </w:pPr>
      <w:hyperlink r:id="rId7" w:history="1">
        <w:r w:rsidR="00CB5953" w:rsidRPr="0089619D">
          <w:rPr>
            <w:rStyle w:val="Hypertextovodkaz"/>
            <w:rFonts w:ascii="Arial" w:hAnsi="Arial" w:cs="Arial"/>
            <w:sz w:val="27"/>
            <w:szCs w:val="27"/>
          </w:rPr>
          <w:t>https://www.kraj-jihocesky.cz/nabidky-ubytovani</w:t>
        </w:r>
        <w:bookmarkStart w:id="0" w:name="_GoBack"/>
        <w:bookmarkEnd w:id="0"/>
        <w:r w:rsidR="00CB5953" w:rsidRPr="0089619D">
          <w:rPr>
            <w:rStyle w:val="Hypertextovodkaz"/>
            <w:rFonts w:ascii="Arial" w:hAnsi="Arial" w:cs="Arial"/>
            <w:b/>
            <w:bCs/>
            <w:sz w:val="27"/>
            <w:szCs w:val="27"/>
          </w:rPr>
          <w:br/>
        </w:r>
      </w:hyperlink>
    </w:p>
    <w:p w:rsidR="00E761FD" w:rsidRPr="00E761FD" w:rsidRDefault="00E761FD" w:rsidP="00D81070">
      <w:pPr>
        <w:pStyle w:val="Normlnweb"/>
        <w:shd w:val="clear" w:color="auto" w:fill="FFFFFF"/>
        <w:spacing w:before="120" w:beforeAutospacing="0" w:after="0" w:afterAutospacing="0"/>
        <w:rPr>
          <w:rStyle w:val="Hypertextovodkaz"/>
          <w:rFonts w:ascii="Arial" w:hAnsi="Arial" w:cs="Arial"/>
          <w:bCs/>
          <w:color w:val="000000" w:themeColor="text1"/>
          <w:sz w:val="27"/>
          <w:szCs w:val="27"/>
        </w:rPr>
      </w:pPr>
      <w:r w:rsidRPr="00E761FD">
        <w:rPr>
          <w:rStyle w:val="Hypertextovodkaz"/>
          <w:rFonts w:ascii="Arial" w:hAnsi="Arial" w:cs="Arial"/>
          <w:bCs/>
          <w:color w:val="000000" w:themeColor="text1"/>
          <w:sz w:val="27"/>
          <w:szCs w:val="27"/>
        </w:rPr>
        <w:t>Pokud se rozhodnete nabídnout ubytování, prosím podejte tuto informaci také starostovi obce na tel. č. 724 189 605</w:t>
      </w:r>
    </w:p>
    <w:p w:rsidR="00E761FD" w:rsidRDefault="00E761FD" w:rsidP="00D81070">
      <w:pPr>
        <w:pStyle w:val="Normlnweb"/>
        <w:shd w:val="clear" w:color="auto" w:fill="FFFFFF"/>
        <w:spacing w:before="120" w:beforeAutospacing="0" w:after="0" w:afterAutospacing="0"/>
        <w:rPr>
          <w:rStyle w:val="Hypertextovodkaz"/>
          <w:rFonts w:ascii="Arial" w:hAnsi="Arial" w:cs="Arial"/>
          <w:b/>
          <w:bCs/>
          <w:sz w:val="27"/>
          <w:szCs w:val="27"/>
        </w:rPr>
      </w:pPr>
    </w:p>
    <w:p w:rsidR="00D81070" w:rsidRDefault="00D81070" w:rsidP="00D81070">
      <w:pPr>
        <w:shd w:val="clear" w:color="auto" w:fill="FFFFFF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Pro případ poskytnutí individuální materiální pomoci jako např. nábytek, hygienické potřeby, ložní prádlo, elektronika, oblečení je registrace zde:</w:t>
      </w:r>
    </w:p>
    <w:p w:rsidR="00D81070" w:rsidRDefault="00E761FD" w:rsidP="00D81070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  <w:sz w:val="27"/>
          <w:szCs w:val="27"/>
        </w:rPr>
      </w:pPr>
      <w:hyperlink r:id="rId8" w:tgtFrame="_blank" w:history="1">
        <w:r w:rsidR="00D81070">
          <w:rPr>
            <w:rStyle w:val="Siln"/>
            <w:rFonts w:ascii="Arial" w:hAnsi="Arial" w:cs="Arial"/>
            <w:sz w:val="27"/>
            <w:szCs w:val="27"/>
            <w:u w:val="single"/>
          </w:rPr>
          <w:t>https://www.kraj-jihocesky.cz/form/formular-nabidky-humanitarni-pom</w:t>
        </w:r>
        <w:r w:rsidR="00D81070">
          <w:rPr>
            <w:rFonts w:ascii="Arial" w:hAnsi="Arial" w:cs="Arial"/>
            <w:b/>
            <w:bCs/>
            <w:color w:val="0000FF"/>
            <w:sz w:val="27"/>
            <w:szCs w:val="27"/>
            <w:u w:val="single"/>
          </w:rPr>
          <w:br/>
        </w:r>
      </w:hyperlink>
    </w:p>
    <w:p w:rsidR="00D81070" w:rsidRDefault="00D81070" w:rsidP="00D81070">
      <w:pPr>
        <w:shd w:val="clear" w:color="auto" w:fill="FFFFFF"/>
        <w:rPr>
          <w:rFonts w:ascii="Arial" w:hAnsi="Arial" w:cs="Arial"/>
          <w:color w:val="444444"/>
          <w:sz w:val="27"/>
          <w:szCs w:val="27"/>
        </w:rPr>
      </w:pPr>
    </w:p>
    <w:p w:rsidR="00D81070" w:rsidRPr="00D81070" w:rsidRDefault="00D81070" w:rsidP="00D81070">
      <w:pPr>
        <w:pStyle w:val="Nadpis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F497D" w:themeColor="text2"/>
          <w:sz w:val="28"/>
          <w:szCs w:val="28"/>
        </w:rPr>
      </w:pPr>
      <w:r w:rsidRPr="00D81070">
        <w:rPr>
          <w:rFonts w:ascii="Arial" w:hAnsi="Arial" w:cs="Arial"/>
          <w:b w:val="0"/>
          <w:bCs w:val="0"/>
          <w:color w:val="1F497D" w:themeColor="text2"/>
          <w:sz w:val="28"/>
          <w:szCs w:val="28"/>
        </w:rPr>
        <w:t>Humanitární pomoc Ukrajině a nabídky zdravotnické pomoci</w:t>
      </w:r>
    </w:p>
    <w:p w:rsidR="00D81070" w:rsidRPr="00D81070" w:rsidRDefault="00D81070" w:rsidP="00D810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8"/>
          <w:szCs w:val="28"/>
        </w:rPr>
      </w:pPr>
      <w:r w:rsidRPr="00D81070">
        <w:rPr>
          <w:rStyle w:val="Siln"/>
          <w:rFonts w:ascii="Arial" w:hAnsi="Arial" w:cs="Arial"/>
          <w:color w:val="212529"/>
          <w:sz w:val="28"/>
          <w:szCs w:val="28"/>
        </w:rPr>
        <w:t>Pokud chcete pomoci Ukrajině, tak nejefektivnější pomocí je darování financí na účet: 304452700/0300 </w:t>
      </w:r>
      <w:r w:rsidRPr="00D81070">
        <w:rPr>
          <w:rFonts w:ascii="Arial" w:hAnsi="Arial" w:cs="Arial"/>
          <w:color w:val="212529"/>
          <w:sz w:val="28"/>
          <w:szCs w:val="28"/>
        </w:rPr>
        <w:t>zřízený </w:t>
      </w:r>
      <w:hyperlink r:id="rId9" w:tgtFrame="_blank" w:history="1">
        <w:r w:rsidRPr="00D81070">
          <w:rPr>
            <w:rStyle w:val="Hypertextovodkaz"/>
            <w:rFonts w:ascii="Arial" w:hAnsi="Arial" w:cs="Arial"/>
            <w:color w:val="1D2A35"/>
            <w:sz w:val="28"/>
            <w:szCs w:val="28"/>
          </w:rPr>
          <w:t>Velvyslanectvím Ukrajiny v Praze</w:t>
        </w:r>
      </w:hyperlink>
      <w:r w:rsidRPr="00D81070">
        <w:rPr>
          <w:rFonts w:ascii="Arial" w:hAnsi="Arial" w:cs="Arial"/>
          <w:color w:val="212529"/>
          <w:sz w:val="28"/>
          <w:szCs w:val="28"/>
        </w:rPr>
        <w:t>.</w:t>
      </w:r>
    </w:p>
    <w:p w:rsidR="00D81070" w:rsidRPr="00D81070" w:rsidRDefault="00D81070" w:rsidP="00D810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8"/>
          <w:szCs w:val="28"/>
        </w:rPr>
      </w:pPr>
      <w:r w:rsidRPr="00D81070">
        <w:rPr>
          <w:rFonts w:ascii="Arial" w:hAnsi="Arial" w:cs="Arial"/>
          <w:color w:val="212529"/>
          <w:sz w:val="28"/>
          <w:szCs w:val="28"/>
        </w:rPr>
        <w:t>Materiální pomoc, která není centrálně organizovaná, se hromadí na hranicích a může přijít vniveč.</w:t>
      </w:r>
    </w:p>
    <w:p w:rsidR="00D81070" w:rsidRPr="00D81070" w:rsidRDefault="00D81070" w:rsidP="00D810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8"/>
          <w:szCs w:val="28"/>
        </w:rPr>
      </w:pPr>
      <w:r w:rsidRPr="00D81070">
        <w:rPr>
          <w:rFonts w:ascii="Arial" w:hAnsi="Arial" w:cs="Arial"/>
          <w:color w:val="212529"/>
          <w:sz w:val="28"/>
          <w:szCs w:val="28"/>
        </w:rPr>
        <w:t>Na Ukrajině probíhá válečný konflikt, pomoc musí být koordinována a musí být poskytována jen ta pomoc, kterou si země vyžádá. Ostatní pomoc její přetížené složky jen zatěžuje.</w:t>
      </w:r>
    </w:p>
    <w:p w:rsidR="00D81070" w:rsidRPr="00D81070" w:rsidRDefault="00D81070" w:rsidP="00D810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8"/>
          <w:szCs w:val="28"/>
        </w:rPr>
      </w:pPr>
      <w:r w:rsidRPr="00D81070">
        <w:rPr>
          <w:rStyle w:val="Siln"/>
          <w:rFonts w:ascii="Arial" w:hAnsi="Arial" w:cs="Arial"/>
          <w:color w:val="212529"/>
          <w:sz w:val="28"/>
          <w:szCs w:val="28"/>
        </w:rPr>
        <w:lastRenderedPageBreak/>
        <w:t>S nabídkami pomoci nás kontaktujte na e-mailové adrese: </w:t>
      </w:r>
      <w:hyperlink r:id="rId10" w:history="1">
        <w:r w:rsidRPr="00D81070">
          <w:rPr>
            <w:rStyle w:val="Hypertextovodkaz"/>
            <w:rFonts w:ascii="Arial" w:hAnsi="Arial" w:cs="Arial"/>
            <w:b/>
            <w:bCs/>
            <w:color w:val="1D2A35"/>
            <w:sz w:val="28"/>
            <w:szCs w:val="28"/>
          </w:rPr>
          <w:t>ukrajina@mzcr.cz</w:t>
        </w:r>
      </w:hyperlink>
      <w:r w:rsidRPr="00D81070">
        <w:rPr>
          <w:rStyle w:val="Siln"/>
          <w:rFonts w:ascii="Arial" w:hAnsi="Arial" w:cs="Arial"/>
          <w:color w:val="212529"/>
          <w:sz w:val="28"/>
          <w:szCs w:val="28"/>
        </w:rPr>
        <w:t>.</w:t>
      </w:r>
    </w:p>
    <w:p w:rsidR="00D81070" w:rsidRPr="00D81070" w:rsidRDefault="00D81070" w:rsidP="00D810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8"/>
          <w:szCs w:val="28"/>
        </w:rPr>
      </w:pPr>
      <w:r w:rsidRPr="00D81070">
        <w:rPr>
          <w:rFonts w:ascii="Arial" w:hAnsi="Arial" w:cs="Arial"/>
          <w:color w:val="212529"/>
          <w:sz w:val="28"/>
          <w:szCs w:val="28"/>
        </w:rPr>
        <w:t>V případě nejasností nás kontaktujte na telefonním čísle: 224 972 222. </w:t>
      </w:r>
    </w:p>
    <w:p w:rsidR="00D81070" w:rsidRPr="00D81070" w:rsidRDefault="00D81070" w:rsidP="00D81070">
      <w:pPr>
        <w:pStyle w:val="Nadpis4"/>
        <w:shd w:val="clear" w:color="auto" w:fill="FFFFFF"/>
        <w:spacing w:before="0"/>
        <w:rPr>
          <w:rFonts w:ascii="Arial" w:hAnsi="Arial" w:cs="Arial"/>
          <w:b w:val="0"/>
          <w:bCs w:val="0"/>
          <w:color w:val="212529"/>
          <w:sz w:val="28"/>
          <w:szCs w:val="28"/>
        </w:rPr>
      </w:pPr>
      <w:r w:rsidRPr="00D81070">
        <w:rPr>
          <w:rStyle w:val="Siln"/>
          <w:rFonts w:ascii="Arial" w:hAnsi="Arial" w:cs="Arial"/>
          <w:b/>
          <w:bCs/>
          <w:color w:val="4582B9"/>
          <w:sz w:val="28"/>
          <w:szCs w:val="28"/>
        </w:rPr>
        <w:t>Jste individuální dárce?</w:t>
      </w:r>
    </w:p>
    <w:p w:rsidR="00D81070" w:rsidRPr="00D81070" w:rsidRDefault="00D81070" w:rsidP="00D81070">
      <w:pPr>
        <w:pStyle w:val="Normln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D81070">
        <w:rPr>
          <w:rFonts w:ascii="Arial" w:hAnsi="Arial" w:cs="Arial"/>
          <w:color w:val="212529"/>
          <w:sz w:val="28"/>
          <w:szCs w:val="28"/>
        </w:rPr>
        <w:t>V případě, že jste individuální dárce nebo chcete pomoci jinak, prosíme o návštěvu webu Ministerstva vnitra, které koordinuje nabídky i žádosti o pomoc pro Ukrajinu zde: </w:t>
      </w:r>
      <w:hyperlink r:id="rId11" w:tgtFrame="_blank" w:history="1">
        <w:r w:rsidRPr="00D81070">
          <w:rPr>
            <w:rStyle w:val="Siln"/>
            <w:rFonts w:ascii="Arial" w:hAnsi="Arial" w:cs="Arial"/>
            <w:color w:val="1D2A35"/>
            <w:sz w:val="28"/>
            <w:szCs w:val="28"/>
            <w:u w:val="single"/>
          </w:rPr>
          <w:t>www.nasiukrajinci.cz</w:t>
        </w:r>
      </w:hyperlink>
      <w:r w:rsidRPr="00D81070">
        <w:rPr>
          <w:rFonts w:ascii="Arial" w:hAnsi="Arial" w:cs="Arial"/>
          <w:color w:val="212529"/>
          <w:sz w:val="28"/>
          <w:szCs w:val="28"/>
        </w:rPr>
        <w:t>, případně nabídněte svou pomoc některé z neziskových organizací, které se na pomoc Ukrajině zaměřují, např. Konsorcium nevládních organizací pracujících s migranty: </w:t>
      </w:r>
      <w:hyperlink r:id="rId12" w:tgtFrame="_blank" w:history="1">
        <w:r w:rsidRPr="00D81070">
          <w:rPr>
            <w:rStyle w:val="Siln"/>
            <w:rFonts w:ascii="Arial" w:hAnsi="Arial" w:cs="Arial"/>
            <w:color w:val="1D2A35"/>
            <w:sz w:val="28"/>
            <w:szCs w:val="28"/>
            <w:u w:val="single"/>
          </w:rPr>
          <w:t>www.pomahejukrajine.cz</w:t>
        </w:r>
      </w:hyperlink>
      <w:r w:rsidRPr="00D81070">
        <w:rPr>
          <w:rFonts w:ascii="Arial" w:hAnsi="Arial" w:cs="Arial"/>
          <w:color w:val="212529"/>
          <w:sz w:val="28"/>
          <w:szCs w:val="28"/>
        </w:rPr>
        <w:t xml:space="preserve"> a </w:t>
      </w:r>
      <w:proofErr w:type="spellStart"/>
      <w:proofErr w:type="gramStart"/>
      <w:r>
        <w:rPr>
          <w:rFonts w:ascii="Arial" w:hAnsi="Arial" w:cs="Arial"/>
          <w:color w:val="212529"/>
          <w:sz w:val="28"/>
          <w:szCs w:val="28"/>
        </w:rPr>
        <w:t>Č</w:t>
      </w:r>
      <w:r w:rsidRPr="00D81070">
        <w:rPr>
          <w:rFonts w:ascii="Arial" w:hAnsi="Arial" w:cs="Arial"/>
          <w:color w:val="212529"/>
          <w:sz w:val="28"/>
          <w:szCs w:val="28"/>
        </w:rPr>
        <w:t>esko.Digital</w:t>
      </w:r>
      <w:proofErr w:type="spellEnd"/>
      <w:proofErr w:type="gramEnd"/>
      <w:r w:rsidRPr="00D81070">
        <w:rPr>
          <w:rFonts w:ascii="Arial" w:hAnsi="Arial" w:cs="Arial"/>
          <w:color w:val="212529"/>
          <w:sz w:val="28"/>
          <w:szCs w:val="28"/>
        </w:rPr>
        <w:t>: </w:t>
      </w:r>
      <w:hyperlink r:id="rId13" w:tgtFrame="_blank" w:history="1">
        <w:r w:rsidRPr="00D81070">
          <w:rPr>
            <w:rStyle w:val="Siln"/>
            <w:rFonts w:ascii="Arial" w:hAnsi="Arial" w:cs="Arial"/>
            <w:color w:val="1D2A35"/>
            <w:sz w:val="28"/>
            <w:szCs w:val="28"/>
            <w:u w:val="single"/>
          </w:rPr>
          <w:t>www.stojimezaukrajinou.cz</w:t>
        </w:r>
      </w:hyperlink>
    </w:p>
    <w:p w:rsidR="00D81070" w:rsidRPr="00D81070" w:rsidRDefault="00D81070" w:rsidP="00D81070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</w:p>
    <w:p w:rsidR="00D81070" w:rsidRDefault="00D81070" w:rsidP="00D81070">
      <w:pPr>
        <w:pStyle w:val="Nadpis4"/>
        <w:shd w:val="clear" w:color="auto" w:fill="FFFFFF"/>
        <w:spacing w:before="0"/>
        <w:rPr>
          <w:rStyle w:val="Siln"/>
          <w:rFonts w:ascii="Arial" w:hAnsi="Arial" w:cs="Arial"/>
          <w:b/>
          <w:bCs/>
          <w:color w:val="4582B9"/>
          <w:sz w:val="28"/>
          <w:szCs w:val="28"/>
        </w:rPr>
      </w:pPr>
      <w:r w:rsidRPr="00D81070">
        <w:rPr>
          <w:rStyle w:val="Siln"/>
          <w:rFonts w:ascii="Arial" w:hAnsi="Arial" w:cs="Arial"/>
          <w:b/>
          <w:bCs/>
          <w:color w:val="4582B9"/>
          <w:sz w:val="28"/>
          <w:szCs w:val="28"/>
        </w:rPr>
        <w:t>Další užitečné odkazy pro pomoc Ukrajincům na Ukrajině i mimo ni:</w:t>
      </w:r>
    </w:p>
    <w:p w:rsidR="00F00678" w:rsidRPr="00F00678" w:rsidRDefault="00F00678" w:rsidP="00F00678"/>
    <w:p w:rsidR="00D81070" w:rsidRPr="00F00678" w:rsidRDefault="00E761FD" w:rsidP="00D81070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hyperlink r:id="rId14" w:tgtFrame="_blank" w:history="1">
        <w:r w:rsidR="00D81070" w:rsidRPr="00F00678">
          <w:rPr>
            <w:rStyle w:val="Siln"/>
            <w:rFonts w:ascii="Arial" w:hAnsi="Arial" w:cs="Arial"/>
            <w:color w:val="1D2A35"/>
            <w:sz w:val="28"/>
            <w:szCs w:val="28"/>
          </w:rPr>
          <w:t>Člověk v tísni</w:t>
        </w:r>
      </w:hyperlink>
      <w:r w:rsidR="00D81070" w:rsidRPr="00F00678">
        <w:rPr>
          <w:rStyle w:val="Siln"/>
          <w:rFonts w:ascii="Arial" w:hAnsi="Arial" w:cs="Arial"/>
          <w:color w:val="212529"/>
          <w:sz w:val="28"/>
          <w:szCs w:val="28"/>
        </w:rPr>
        <w:t> </w:t>
      </w:r>
    </w:p>
    <w:p w:rsidR="00D81070" w:rsidRPr="00D81070" w:rsidRDefault="00E761FD" w:rsidP="00D81070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hyperlink r:id="rId15" w:tgtFrame="_blank" w:history="1">
        <w:r w:rsidR="00D81070" w:rsidRPr="00D81070">
          <w:rPr>
            <w:rStyle w:val="Hypertextovodkaz"/>
            <w:rFonts w:ascii="Arial" w:hAnsi="Arial" w:cs="Arial"/>
            <w:b/>
            <w:bCs/>
            <w:color w:val="1D2A35"/>
            <w:sz w:val="28"/>
            <w:szCs w:val="28"/>
          </w:rPr>
          <w:t>Charita Česká republika</w:t>
        </w:r>
      </w:hyperlink>
      <w:r w:rsidR="00D81070" w:rsidRPr="00D81070">
        <w:rPr>
          <w:rStyle w:val="Siln"/>
          <w:rFonts w:ascii="Arial" w:hAnsi="Arial" w:cs="Arial"/>
          <w:color w:val="212529"/>
          <w:sz w:val="28"/>
          <w:szCs w:val="28"/>
        </w:rPr>
        <w:t> </w:t>
      </w:r>
    </w:p>
    <w:p w:rsidR="00D81070" w:rsidRPr="00D81070" w:rsidRDefault="00E761FD" w:rsidP="00D81070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hyperlink r:id="rId16" w:tgtFrame="_blank" w:history="1">
        <w:r w:rsidR="00D81070" w:rsidRPr="00D81070">
          <w:rPr>
            <w:rStyle w:val="Hypertextovodkaz"/>
            <w:rFonts w:ascii="Arial" w:hAnsi="Arial" w:cs="Arial"/>
            <w:b/>
            <w:bCs/>
            <w:color w:val="1D2A35"/>
            <w:sz w:val="28"/>
            <w:szCs w:val="28"/>
          </w:rPr>
          <w:t>Český červený kříž</w:t>
        </w:r>
      </w:hyperlink>
      <w:r w:rsidR="00D81070" w:rsidRPr="00D81070">
        <w:rPr>
          <w:rStyle w:val="Siln"/>
          <w:rFonts w:ascii="Arial" w:hAnsi="Arial" w:cs="Arial"/>
          <w:color w:val="212529"/>
          <w:sz w:val="28"/>
          <w:szCs w:val="28"/>
        </w:rPr>
        <w:t> </w:t>
      </w:r>
    </w:p>
    <w:p w:rsidR="00D81070" w:rsidRPr="00D81070" w:rsidRDefault="00E761FD" w:rsidP="00D81070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hyperlink r:id="rId17" w:tgtFrame="_blank" w:history="1">
        <w:r w:rsidR="00D81070" w:rsidRPr="00D81070">
          <w:rPr>
            <w:rStyle w:val="Hypertextovodkaz"/>
            <w:rFonts w:ascii="Arial" w:hAnsi="Arial" w:cs="Arial"/>
            <w:b/>
            <w:bCs/>
            <w:color w:val="1D2A35"/>
            <w:sz w:val="28"/>
            <w:szCs w:val="28"/>
          </w:rPr>
          <w:t>Uprchlici-vitejte.cz</w:t>
        </w:r>
      </w:hyperlink>
    </w:p>
    <w:p w:rsidR="00D81070" w:rsidRPr="00D81070" w:rsidRDefault="00E761FD" w:rsidP="00D81070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hyperlink r:id="rId18" w:tgtFrame="_blank" w:history="1">
        <w:r w:rsidR="00D81070" w:rsidRPr="00D81070">
          <w:rPr>
            <w:rStyle w:val="Hypertextovodkaz"/>
            <w:rFonts w:ascii="Arial" w:hAnsi="Arial" w:cs="Arial"/>
            <w:b/>
            <w:bCs/>
            <w:color w:val="1D2A35"/>
            <w:sz w:val="28"/>
            <w:szCs w:val="28"/>
          </w:rPr>
          <w:t>Nasiukrajinci.cz</w:t>
        </w:r>
      </w:hyperlink>
    </w:p>
    <w:p w:rsidR="00D81070" w:rsidRPr="00D81070" w:rsidRDefault="00E761FD" w:rsidP="00D81070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hyperlink r:id="rId19" w:tgtFrame="_blank" w:history="1">
        <w:r w:rsidR="00D81070" w:rsidRPr="00D81070">
          <w:rPr>
            <w:rStyle w:val="Hypertextovodkaz"/>
            <w:rFonts w:ascii="Arial" w:hAnsi="Arial" w:cs="Arial"/>
            <w:b/>
            <w:bCs/>
            <w:color w:val="1D2A35"/>
            <w:sz w:val="28"/>
            <w:szCs w:val="28"/>
          </w:rPr>
          <w:t>Oficiální databáze dobrovolníků Ministerstva vnitra ČR pro pomoc ukrajinským občanům</w:t>
        </w:r>
      </w:hyperlink>
    </w:p>
    <w:p w:rsidR="00D81070" w:rsidRPr="00D81070" w:rsidRDefault="00E761FD" w:rsidP="00D81070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hyperlink r:id="rId20" w:tgtFrame="_blank" w:history="1">
        <w:proofErr w:type="spellStart"/>
        <w:r w:rsidR="00D81070" w:rsidRPr="00D81070">
          <w:rPr>
            <w:rStyle w:val="Siln"/>
            <w:rFonts w:ascii="Arial" w:hAnsi="Arial" w:cs="Arial"/>
            <w:color w:val="1D2A35"/>
            <w:sz w:val="28"/>
            <w:szCs w:val="28"/>
            <w:u w:val="single"/>
          </w:rPr>
          <w:t>Help</w:t>
        </w:r>
        <w:proofErr w:type="spellEnd"/>
        <w:r w:rsidR="00D81070" w:rsidRPr="00D81070">
          <w:rPr>
            <w:rStyle w:val="Siln"/>
            <w:rFonts w:ascii="Arial" w:hAnsi="Arial" w:cs="Arial"/>
            <w:color w:val="1D2A35"/>
            <w:sz w:val="28"/>
            <w:szCs w:val="28"/>
            <w:u w:val="single"/>
          </w:rPr>
          <w:t xml:space="preserve"> </w:t>
        </w:r>
        <w:proofErr w:type="spellStart"/>
        <w:r w:rsidR="00D81070" w:rsidRPr="00D81070">
          <w:rPr>
            <w:rStyle w:val="Siln"/>
            <w:rFonts w:ascii="Arial" w:hAnsi="Arial" w:cs="Arial"/>
            <w:color w:val="1D2A35"/>
            <w:sz w:val="28"/>
            <w:szCs w:val="28"/>
            <w:u w:val="single"/>
          </w:rPr>
          <w:t>Ukraine</w:t>
        </w:r>
        <w:proofErr w:type="spellEnd"/>
        <w:r w:rsidR="00D81070" w:rsidRPr="00D81070">
          <w:rPr>
            <w:rStyle w:val="Siln"/>
            <w:rFonts w:ascii="Arial" w:hAnsi="Arial" w:cs="Arial"/>
            <w:color w:val="1D2A35"/>
            <w:sz w:val="28"/>
            <w:szCs w:val="28"/>
            <w:u w:val="single"/>
          </w:rPr>
          <w:t xml:space="preserve"> Center</w:t>
        </w:r>
      </w:hyperlink>
    </w:p>
    <w:p w:rsidR="00D81070" w:rsidRPr="00D81070" w:rsidRDefault="00D81070" w:rsidP="00D81070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r w:rsidRPr="00D81070">
        <w:rPr>
          <w:rFonts w:ascii="Arial" w:hAnsi="Arial" w:cs="Arial"/>
          <w:color w:val="212529"/>
          <w:sz w:val="28"/>
          <w:szCs w:val="28"/>
        </w:rPr>
        <w:t>Zdroj: https://www.mzcr.cz/humanitarni-pomoc-ukrajine-a-nabidky-zdravotnicke-pomoci/</w:t>
      </w:r>
    </w:p>
    <w:p w:rsidR="00765D5D" w:rsidRDefault="00765D5D" w:rsidP="00765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sectPr w:rsidR="00765D5D" w:rsidSect="008B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3E6"/>
    <w:multiLevelType w:val="multilevel"/>
    <w:tmpl w:val="E448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A2E2F"/>
    <w:multiLevelType w:val="hybridMultilevel"/>
    <w:tmpl w:val="5F7EE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87A"/>
    <w:multiLevelType w:val="multilevel"/>
    <w:tmpl w:val="AF68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C39A6"/>
    <w:multiLevelType w:val="multilevel"/>
    <w:tmpl w:val="B80E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D42D7"/>
    <w:multiLevelType w:val="multilevel"/>
    <w:tmpl w:val="059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D3BB1"/>
    <w:multiLevelType w:val="multilevel"/>
    <w:tmpl w:val="60C2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64335"/>
    <w:multiLevelType w:val="hybridMultilevel"/>
    <w:tmpl w:val="2200B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0277B"/>
    <w:multiLevelType w:val="multilevel"/>
    <w:tmpl w:val="A1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B5389"/>
    <w:multiLevelType w:val="hybridMultilevel"/>
    <w:tmpl w:val="28C2E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B1844"/>
    <w:multiLevelType w:val="multilevel"/>
    <w:tmpl w:val="43C4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F4588"/>
    <w:multiLevelType w:val="multilevel"/>
    <w:tmpl w:val="83A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07BDD"/>
    <w:multiLevelType w:val="multilevel"/>
    <w:tmpl w:val="2C3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22872"/>
    <w:multiLevelType w:val="multilevel"/>
    <w:tmpl w:val="8CF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D489A"/>
    <w:multiLevelType w:val="multilevel"/>
    <w:tmpl w:val="F1CA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573148"/>
    <w:multiLevelType w:val="multilevel"/>
    <w:tmpl w:val="C46C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85DC2"/>
    <w:multiLevelType w:val="multilevel"/>
    <w:tmpl w:val="383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26128E"/>
    <w:multiLevelType w:val="multilevel"/>
    <w:tmpl w:val="296C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C5F"/>
    <w:multiLevelType w:val="multilevel"/>
    <w:tmpl w:val="74C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E0DBD"/>
    <w:multiLevelType w:val="multilevel"/>
    <w:tmpl w:val="566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68189E"/>
    <w:multiLevelType w:val="multilevel"/>
    <w:tmpl w:val="240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257BF"/>
    <w:multiLevelType w:val="multilevel"/>
    <w:tmpl w:val="FC8E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9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20"/>
  </w:num>
  <w:num w:numId="10">
    <w:abstractNumId w:val="3"/>
  </w:num>
  <w:num w:numId="11">
    <w:abstractNumId w:val="15"/>
  </w:num>
  <w:num w:numId="12">
    <w:abstractNumId w:val="4"/>
  </w:num>
  <w:num w:numId="13">
    <w:abstractNumId w:val="17"/>
  </w:num>
  <w:num w:numId="14">
    <w:abstractNumId w:val="6"/>
  </w:num>
  <w:num w:numId="15">
    <w:abstractNumId w:val="1"/>
  </w:num>
  <w:num w:numId="16">
    <w:abstractNumId w:val="8"/>
  </w:num>
  <w:num w:numId="1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57"/>
    <w:rsid w:val="00025BA2"/>
    <w:rsid w:val="000766F6"/>
    <w:rsid w:val="00082BDE"/>
    <w:rsid w:val="000873EA"/>
    <w:rsid w:val="000B7147"/>
    <w:rsid w:val="000F76DC"/>
    <w:rsid w:val="00181B71"/>
    <w:rsid w:val="002357C4"/>
    <w:rsid w:val="00244CF3"/>
    <w:rsid w:val="00287C36"/>
    <w:rsid w:val="00296054"/>
    <w:rsid w:val="002E335F"/>
    <w:rsid w:val="003402CF"/>
    <w:rsid w:val="003534B7"/>
    <w:rsid w:val="003948EE"/>
    <w:rsid w:val="003B2A5C"/>
    <w:rsid w:val="003C2A16"/>
    <w:rsid w:val="004645D5"/>
    <w:rsid w:val="0047077A"/>
    <w:rsid w:val="004727E5"/>
    <w:rsid w:val="0048632C"/>
    <w:rsid w:val="004E7145"/>
    <w:rsid w:val="004F1D3B"/>
    <w:rsid w:val="005E3C3D"/>
    <w:rsid w:val="00615069"/>
    <w:rsid w:val="0066113F"/>
    <w:rsid w:val="006C57C9"/>
    <w:rsid w:val="006F3B52"/>
    <w:rsid w:val="006F75A9"/>
    <w:rsid w:val="00730DBE"/>
    <w:rsid w:val="00765D5D"/>
    <w:rsid w:val="00791D55"/>
    <w:rsid w:val="007A0D61"/>
    <w:rsid w:val="007A7A77"/>
    <w:rsid w:val="007B2FE9"/>
    <w:rsid w:val="00823BC0"/>
    <w:rsid w:val="00884ED0"/>
    <w:rsid w:val="008A1A65"/>
    <w:rsid w:val="008B3D2C"/>
    <w:rsid w:val="008B4966"/>
    <w:rsid w:val="008B6D76"/>
    <w:rsid w:val="00936BF7"/>
    <w:rsid w:val="009760AB"/>
    <w:rsid w:val="00997687"/>
    <w:rsid w:val="009B2CA2"/>
    <w:rsid w:val="00A46535"/>
    <w:rsid w:val="00A61622"/>
    <w:rsid w:val="00A85164"/>
    <w:rsid w:val="00A87E99"/>
    <w:rsid w:val="00AA1077"/>
    <w:rsid w:val="00AE04E4"/>
    <w:rsid w:val="00AF60A7"/>
    <w:rsid w:val="00B20D00"/>
    <w:rsid w:val="00B36DD5"/>
    <w:rsid w:val="00B96D09"/>
    <w:rsid w:val="00BC62DF"/>
    <w:rsid w:val="00C2453D"/>
    <w:rsid w:val="00C508C9"/>
    <w:rsid w:val="00C759B9"/>
    <w:rsid w:val="00CA7E0C"/>
    <w:rsid w:val="00CB5953"/>
    <w:rsid w:val="00CF601B"/>
    <w:rsid w:val="00D81070"/>
    <w:rsid w:val="00D90796"/>
    <w:rsid w:val="00D94531"/>
    <w:rsid w:val="00DC5F57"/>
    <w:rsid w:val="00DF0ADC"/>
    <w:rsid w:val="00E5456C"/>
    <w:rsid w:val="00E761FD"/>
    <w:rsid w:val="00EA296B"/>
    <w:rsid w:val="00EC25A2"/>
    <w:rsid w:val="00F00678"/>
    <w:rsid w:val="00F544B1"/>
    <w:rsid w:val="00FC271B"/>
    <w:rsid w:val="00FC3317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CD3C9-4C01-48DD-BE9B-53A2935C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2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1E1E1E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2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E1E1E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B2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1E1E1E"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7A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F5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2A5C"/>
    <w:rPr>
      <w:rFonts w:ascii="Times New Roman" w:eastAsia="Times New Roman" w:hAnsi="Times New Roman" w:cs="Times New Roman"/>
      <w:b/>
      <w:bCs/>
      <w:color w:val="1E1E1E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2A5C"/>
    <w:rPr>
      <w:rFonts w:ascii="Times New Roman" w:eastAsia="Times New Roman" w:hAnsi="Times New Roman" w:cs="Times New Roman"/>
      <w:b/>
      <w:bCs/>
      <w:color w:val="1E1E1E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B2A5C"/>
    <w:rPr>
      <w:rFonts w:ascii="Times New Roman" w:eastAsia="Times New Roman" w:hAnsi="Times New Roman" w:cs="Times New Roman"/>
      <w:b/>
      <w:bCs/>
      <w:color w:val="1E1E1E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2A5C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B2A5C"/>
    <w:rPr>
      <w:b/>
      <w:bCs/>
    </w:rPr>
  </w:style>
  <w:style w:type="character" w:customStyle="1" w:styleId="author-id1">
    <w:name w:val="author-id1"/>
    <w:basedOn w:val="Standardnpsmoodstavce"/>
    <w:rsid w:val="003B2A5C"/>
    <w:rPr>
      <w:b/>
      <w:bCs/>
      <w:vanish w:val="0"/>
      <w:webHidden w:val="0"/>
      <w:color w:val="82786D"/>
      <w:specVanish w:val="0"/>
    </w:rPr>
  </w:style>
  <w:style w:type="character" w:customStyle="1" w:styleId="author-membership">
    <w:name w:val="author-membership"/>
    <w:basedOn w:val="Standardnpsmoodstavce"/>
    <w:rsid w:val="003B2A5C"/>
  </w:style>
  <w:style w:type="character" w:customStyle="1" w:styleId="Nadpis4Char">
    <w:name w:val="Nadpis 4 Char"/>
    <w:basedOn w:val="Standardnpsmoodstavce"/>
    <w:link w:val="Nadpis4"/>
    <w:uiPriority w:val="9"/>
    <w:semiHidden/>
    <w:rsid w:val="007A7A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7A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A7A77"/>
    <w:rPr>
      <w:i/>
      <w:iCs/>
    </w:rPr>
  </w:style>
  <w:style w:type="paragraph" w:styleId="Odstavecseseznamem">
    <w:name w:val="List Paragraph"/>
    <w:basedOn w:val="Normln"/>
    <w:uiPriority w:val="34"/>
    <w:qFormat/>
    <w:rsid w:val="00D90796"/>
    <w:pPr>
      <w:ind w:left="720"/>
      <w:contextualSpacing/>
    </w:pPr>
  </w:style>
  <w:style w:type="table" w:styleId="Mkatabulky">
    <w:name w:val="Table Grid"/>
    <w:basedOn w:val="Normlntabulka"/>
    <w:uiPriority w:val="59"/>
    <w:rsid w:val="00AA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B2FE9"/>
    <w:rPr>
      <w:color w:val="800080"/>
      <w:u w:val="single"/>
    </w:rPr>
  </w:style>
  <w:style w:type="paragraph" w:customStyle="1" w:styleId="xl65">
    <w:name w:val="xl65"/>
    <w:basedOn w:val="Normln"/>
    <w:rsid w:val="007B2FE9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66">
    <w:name w:val="xl66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16"/>
      <w:szCs w:val="16"/>
      <w:lang w:eastAsia="cs-CZ"/>
    </w:rPr>
  </w:style>
  <w:style w:type="paragraph" w:customStyle="1" w:styleId="xl67">
    <w:name w:val="xl67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68">
    <w:name w:val="xl68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color w:val="006400"/>
      <w:sz w:val="16"/>
      <w:szCs w:val="16"/>
      <w:lang w:eastAsia="cs-CZ"/>
    </w:rPr>
  </w:style>
  <w:style w:type="paragraph" w:customStyle="1" w:styleId="xl69">
    <w:name w:val="xl69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006400"/>
      <w:sz w:val="16"/>
      <w:szCs w:val="16"/>
      <w:lang w:eastAsia="cs-CZ"/>
    </w:rPr>
  </w:style>
  <w:style w:type="paragraph" w:customStyle="1" w:styleId="xl70">
    <w:name w:val="xl70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006400"/>
      <w:sz w:val="16"/>
      <w:szCs w:val="16"/>
      <w:lang w:eastAsia="cs-CZ"/>
    </w:rPr>
  </w:style>
  <w:style w:type="paragraph" w:customStyle="1" w:styleId="xl71">
    <w:name w:val="xl71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16"/>
      <w:szCs w:val="16"/>
      <w:lang w:eastAsia="cs-CZ"/>
    </w:rPr>
  </w:style>
  <w:style w:type="paragraph" w:customStyle="1" w:styleId="xl72">
    <w:name w:val="xl72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006400"/>
      <w:sz w:val="16"/>
      <w:szCs w:val="16"/>
      <w:lang w:eastAsia="cs-CZ"/>
    </w:rPr>
  </w:style>
  <w:style w:type="paragraph" w:customStyle="1" w:styleId="xl73">
    <w:name w:val="xl73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character" w:customStyle="1" w:styleId="ds3">
    <w:name w:val="d_s3"/>
    <w:basedOn w:val="Standardnpsmoodstavce"/>
    <w:rsid w:val="00765D5D"/>
  </w:style>
  <w:style w:type="character" w:customStyle="1" w:styleId="clock">
    <w:name w:val="clock"/>
    <w:basedOn w:val="Standardnpsmoodstavce"/>
    <w:rsid w:val="00D8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89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7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9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9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3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7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9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5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j-jihocesky.cz/form/formular-nabidky-humanitarni-pom" TargetMode="External"/><Relationship Id="rId13" Type="http://schemas.openxmlformats.org/officeDocument/2006/relationships/hyperlink" Target="https://www.stojimezaukrajinou.cz/" TargetMode="External"/><Relationship Id="rId18" Type="http://schemas.openxmlformats.org/officeDocument/2006/relationships/hyperlink" Target="https://www.nasiukrajinc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kraj-jihocesky.cz/nabidky-ubytovani" TargetMode="External"/><Relationship Id="rId12" Type="http://schemas.openxmlformats.org/officeDocument/2006/relationships/hyperlink" Target="https://www.pomahejukrajine.cz/" TargetMode="External"/><Relationship Id="rId17" Type="http://schemas.openxmlformats.org/officeDocument/2006/relationships/hyperlink" Target="https://uprchlici-vitejte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ck-cr.cz/" TargetMode="External"/><Relationship Id="rId20" Type="http://schemas.openxmlformats.org/officeDocument/2006/relationships/hyperlink" Target="https://helpukraine.center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nasiukrajinci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arita.cz/" TargetMode="External"/><Relationship Id="rId10" Type="http://schemas.openxmlformats.org/officeDocument/2006/relationships/hyperlink" Target="mailto:ukrajina@mzcr.cz" TargetMode="External"/><Relationship Id="rId19" Type="http://schemas.openxmlformats.org/officeDocument/2006/relationships/hyperlink" Target="https://bit.ly/MVCR-dobrovolnici-Ukraj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UKRinCZE" TargetMode="External"/><Relationship Id="rId14" Type="http://schemas.openxmlformats.org/officeDocument/2006/relationships/hyperlink" Target="https://www.clovekvtisni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C160-7A63-4AEA-BFEC-CA91F687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Bublíková Anna (ÚzP ve Strakonicích)</dc:creator>
  <cp:lastModifiedBy>Eva Sedláčková</cp:lastModifiedBy>
  <cp:revision>13</cp:revision>
  <cp:lastPrinted>2019-11-04T06:13:00Z</cp:lastPrinted>
  <dcterms:created xsi:type="dcterms:W3CDTF">2020-04-22T06:19:00Z</dcterms:created>
  <dcterms:modified xsi:type="dcterms:W3CDTF">2022-03-19T11:05:00Z</dcterms:modified>
</cp:coreProperties>
</file>