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F" w:rsidRDefault="00BD730D">
      <w:pPr>
        <w:rPr>
          <w:b/>
          <w:sz w:val="24"/>
          <w:szCs w:val="24"/>
        </w:rPr>
      </w:pPr>
      <w:r w:rsidRPr="00BD730D">
        <w:rPr>
          <w:b/>
          <w:sz w:val="24"/>
          <w:szCs w:val="24"/>
        </w:rPr>
        <w:t>Vyúčtování finančních vztahů ke státnímu rozpočtu a ostatním rozpočtům veřejné úrovně</w:t>
      </w:r>
    </w:p>
    <w:p w:rsidR="00DA45CC" w:rsidRPr="00BD730D" w:rsidRDefault="00DA45CC" w:rsidP="00DA45CC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Rok 2019</w:t>
      </w:r>
    </w:p>
    <w:bookmarkEnd w:id="0"/>
    <w:p w:rsidR="00BD730D" w:rsidRDefault="00BD730D"/>
    <w:p w:rsidR="00BD730D" w:rsidRDefault="00BD730D">
      <w:pPr>
        <w:rPr>
          <w:b/>
        </w:rPr>
      </w:pPr>
      <w:r w:rsidRPr="00BD730D">
        <w:rPr>
          <w:b/>
        </w:rPr>
        <w:t>Poskytovatel:</w:t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Pr="00BD730D">
        <w:rPr>
          <w:b/>
        </w:rPr>
        <w:tab/>
      </w:r>
      <w:r w:rsidR="00E61106">
        <w:rPr>
          <w:b/>
        </w:rPr>
        <w:tab/>
      </w:r>
      <w:r w:rsidR="00E61106">
        <w:rPr>
          <w:b/>
        </w:rPr>
        <w:tab/>
      </w:r>
      <w:r w:rsidRPr="00BD730D">
        <w:rPr>
          <w:b/>
        </w:rPr>
        <w:t>Rozpočet</w:t>
      </w:r>
      <w:r>
        <w:rPr>
          <w:b/>
        </w:rPr>
        <w:t>:</w:t>
      </w:r>
      <w:r w:rsidRPr="00BD730D">
        <w:rPr>
          <w:b/>
        </w:rPr>
        <w:tab/>
      </w:r>
      <w:r w:rsidRPr="00BD730D">
        <w:rPr>
          <w:b/>
        </w:rPr>
        <w:tab/>
        <w:t>Čerpání</w:t>
      </w:r>
      <w:r>
        <w:rPr>
          <w:b/>
        </w:rPr>
        <w:t>:</w:t>
      </w:r>
    </w:p>
    <w:p w:rsidR="00BD730D" w:rsidRPr="00BD730D" w:rsidRDefault="00BD730D">
      <w:pPr>
        <w:rPr>
          <w:b/>
        </w:rPr>
      </w:pPr>
    </w:p>
    <w:p w:rsidR="00BD730D" w:rsidRDefault="00BD730D">
      <w:r>
        <w:t xml:space="preserve">Dotace volby </w:t>
      </w:r>
      <w:r w:rsidR="000926DF">
        <w:t>EP</w:t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  <w:t>2</w:t>
      </w:r>
      <w:r w:rsidR="00B635B8">
        <w:t>9 000</w:t>
      </w:r>
      <w:r w:rsidR="00E61106">
        <w:t>,-</w:t>
      </w:r>
      <w:r w:rsidR="00E61106">
        <w:tab/>
      </w:r>
      <w:r w:rsidR="00E61106">
        <w:tab/>
      </w:r>
      <w:r w:rsidR="00B635B8">
        <w:t>23 698</w:t>
      </w:r>
      <w:r w:rsidR="00E61106">
        <w:t>,-</w:t>
      </w:r>
    </w:p>
    <w:p w:rsidR="00BD730D" w:rsidRDefault="00BD730D">
      <w:r>
        <w:t>Dotace volby do zastupitelstev obcí</w:t>
      </w:r>
      <w:r w:rsidR="00B635B8">
        <w:tab/>
      </w:r>
      <w:r w:rsidR="00B635B8">
        <w:tab/>
      </w:r>
      <w:r w:rsidR="00B635B8">
        <w:tab/>
        <w:t xml:space="preserve">               25 0</w:t>
      </w:r>
      <w:r w:rsidR="000926DF">
        <w:t>00,-</w:t>
      </w:r>
      <w:r w:rsidR="00E61106">
        <w:tab/>
      </w:r>
      <w:r w:rsidR="00E61106">
        <w:tab/>
      </w:r>
      <w:r w:rsidR="00B635B8">
        <w:t xml:space="preserve"> 12 502,-</w:t>
      </w:r>
    </w:p>
    <w:p w:rsidR="00BD730D" w:rsidRDefault="00BD730D">
      <w:r>
        <w:t>Dotace na výkon veřejné správy</w:t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B635B8">
        <w:t>54 828</w:t>
      </w:r>
      <w:r w:rsidR="00E61106">
        <w:t>,-</w:t>
      </w:r>
      <w:r w:rsidR="00E61106">
        <w:tab/>
      </w:r>
      <w:r w:rsidR="00E61106">
        <w:tab/>
      </w:r>
      <w:r w:rsidR="00B635B8">
        <w:t xml:space="preserve"> 54828</w:t>
      </w:r>
      <w:r w:rsidR="00E61106">
        <w:t>,-</w:t>
      </w:r>
    </w:p>
    <w:p w:rsidR="00BD730D" w:rsidRDefault="00BD730D"/>
    <w:p w:rsidR="00376167" w:rsidRDefault="00BD730D">
      <w:pPr>
        <w:rPr>
          <w:b/>
        </w:rPr>
      </w:pPr>
      <w:r w:rsidRPr="00BD730D">
        <w:rPr>
          <w:b/>
        </w:rPr>
        <w:t>Ostatní neinvestiční příspěvky (dary)</w:t>
      </w:r>
      <w:r w:rsidR="00E61106">
        <w:rPr>
          <w:b/>
        </w:rPr>
        <w:t xml:space="preserve"> za Obec Němčice</w:t>
      </w:r>
      <w:r w:rsidRPr="00BD730D">
        <w:rPr>
          <w:b/>
        </w:rPr>
        <w:t>:</w:t>
      </w:r>
    </w:p>
    <w:p w:rsidR="00BD730D" w:rsidRDefault="00BD730D">
      <w:r>
        <w:t xml:space="preserve"> </w:t>
      </w:r>
      <w:proofErr w:type="spellStart"/>
      <w:r>
        <w:t>Prevent</w:t>
      </w:r>
      <w:proofErr w:type="spellEnd"/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  <w:t xml:space="preserve">    7</w:t>
      </w:r>
      <w:r w:rsidR="00B635B8">
        <w:t>63,-</w:t>
      </w:r>
      <w:r w:rsidR="00B635B8">
        <w:tab/>
      </w:r>
      <w:r w:rsidR="00B635B8">
        <w:tab/>
      </w:r>
      <w:r w:rsidR="00B635B8">
        <w:tab/>
        <w:t xml:space="preserve">  763</w:t>
      </w:r>
      <w:r w:rsidR="00E61106">
        <w:t>,-</w:t>
      </w:r>
    </w:p>
    <w:p w:rsidR="00B635B8" w:rsidRDefault="000029BA">
      <w:r>
        <w:t xml:space="preserve"> </w:t>
      </w:r>
      <w:r w:rsidR="000926DF">
        <w:t xml:space="preserve">Pojízdná prodejna </w:t>
      </w:r>
      <w:proofErr w:type="spellStart"/>
      <w:r w:rsidR="000926DF">
        <w:t>Kodádek</w:t>
      </w:r>
      <w:proofErr w:type="spellEnd"/>
      <w:r w:rsidR="00E61106">
        <w:tab/>
      </w:r>
      <w:r w:rsidR="00E61106">
        <w:tab/>
      </w:r>
      <w:r w:rsidR="00E61106">
        <w:tab/>
      </w:r>
      <w:r w:rsidR="00E61106">
        <w:tab/>
      </w:r>
      <w:r w:rsidR="00E61106">
        <w:tab/>
      </w:r>
      <w:r w:rsidR="00B635B8">
        <w:t>5 000,-</w:t>
      </w:r>
      <w:r w:rsidR="00B635B8">
        <w:tab/>
      </w:r>
      <w:r w:rsidR="00B635B8">
        <w:tab/>
      </w:r>
      <w:r w:rsidR="00B635B8">
        <w:tab/>
        <w:t>5 000,-</w:t>
      </w:r>
    </w:p>
    <w:p w:rsidR="00E61106" w:rsidRPr="00376167" w:rsidRDefault="000029BA">
      <w:pPr>
        <w:rPr>
          <w:b/>
        </w:rPr>
      </w:pPr>
      <w:r>
        <w:t xml:space="preserve"> </w:t>
      </w:r>
      <w:r w:rsidR="00B635B8">
        <w:t>Makov - živočichové</w:t>
      </w:r>
      <w:r w:rsidR="00E61106">
        <w:tab/>
      </w:r>
      <w:r w:rsidR="00B635B8">
        <w:tab/>
      </w:r>
      <w:r w:rsidR="00B635B8">
        <w:tab/>
      </w:r>
      <w:r w:rsidR="00B635B8">
        <w:tab/>
      </w:r>
      <w:r w:rsidR="00B635B8">
        <w:tab/>
      </w:r>
      <w:r w:rsidR="00B635B8">
        <w:tab/>
        <w:t>1 000,-</w:t>
      </w:r>
      <w:r w:rsidR="00B635B8">
        <w:tab/>
      </w:r>
      <w:r w:rsidR="00B635B8">
        <w:tab/>
      </w:r>
      <w:r w:rsidR="00B635B8">
        <w:tab/>
        <w:t>1 000,-</w:t>
      </w:r>
      <w:r w:rsidR="00E61106">
        <w:tab/>
      </w:r>
    </w:p>
    <w:sectPr w:rsidR="00E61106" w:rsidRPr="0037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0D"/>
    <w:rsid w:val="000029BA"/>
    <w:rsid w:val="000926DF"/>
    <w:rsid w:val="002107DF"/>
    <w:rsid w:val="00376167"/>
    <w:rsid w:val="00B635B8"/>
    <w:rsid w:val="00BD730D"/>
    <w:rsid w:val="00DA45CC"/>
    <w:rsid w:val="00E6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C9330-F012-48B2-8959-03C2432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Sedláčková</dc:creator>
  <cp:keywords/>
  <dc:description/>
  <cp:lastModifiedBy>obec nemcice</cp:lastModifiedBy>
  <cp:revision>11</cp:revision>
  <cp:lastPrinted>2020-05-19T12:11:00Z</cp:lastPrinted>
  <dcterms:created xsi:type="dcterms:W3CDTF">2019-03-21T10:45:00Z</dcterms:created>
  <dcterms:modified xsi:type="dcterms:W3CDTF">2020-05-19T12:11:00Z</dcterms:modified>
</cp:coreProperties>
</file>